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2DB8" w14:textId="4CC7CF93" w:rsidR="00D04765" w:rsidRDefault="00D04765" w:rsidP="00D04765">
      <w:pPr>
        <w:spacing w:after="0" w:line="276" w:lineRule="auto"/>
        <w:jc w:val="center"/>
        <w:rPr>
          <w:rFonts w:ascii="Arial" w:eastAsia="Times New Roman" w:hAnsi="Arial" w:cs="Arial"/>
          <w:b/>
          <w:bCs/>
          <w:color w:val="000000"/>
          <w:sz w:val="44"/>
          <w:szCs w:val="44"/>
        </w:rPr>
      </w:pPr>
      <w:r w:rsidRPr="00D04765">
        <w:rPr>
          <w:rFonts w:ascii="Arial" w:eastAsia="Times New Roman" w:hAnsi="Arial" w:cs="Arial"/>
          <w:b/>
          <w:bCs/>
          <w:color w:val="000000"/>
          <w:sz w:val="44"/>
          <w:szCs w:val="44"/>
        </w:rPr>
        <w:t>Prince of Peace Lutheran Church </w:t>
      </w:r>
    </w:p>
    <w:p w14:paraId="28730B2D" w14:textId="77777777" w:rsidR="00D04765" w:rsidRPr="006019E3" w:rsidRDefault="00D04765" w:rsidP="00D04765">
      <w:pPr>
        <w:spacing w:after="0" w:line="276" w:lineRule="auto"/>
        <w:jc w:val="center"/>
        <w:rPr>
          <w:rFonts w:ascii="Arial" w:eastAsia="Times New Roman" w:hAnsi="Arial" w:cs="Arial"/>
          <w:sz w:val="24"/>
          <w:szCs w:val="24"/>
        </w:rPr>
      </w:pPr>
    </w:p>
    <w:p w14:paraId="5CA0BE0E" w14:textId="7DDA4EE2" w:rsidR="00D04765" w:rsidRPr="00D04765" w:rsidRDefault="00D04765" w:rsidP="00D04765">
      <w:pPr>
        <w:spacing w:after="0" w:line="276" w:lineRule="auto"/>
        <w:rPr>
          <w:rFonts w:ascii="Arial" w:eastAsia="Times New Roman" w:hAnsi="Arial" w:cs="Arial"/>
          <w:sz w:val="24"/>
          <w:szCs w:val="24"/>
        </w:rPr>
      </w:pPr>
      <w:r w:rsidRPr="00D04765">
        <w:rPr>
          <w:rFonts w:ascii="Arial" w:eastAsia="Times New Roman" w:hAnsi="Arial" w:cs="Arial"/>
          <w:b/>
          <w:bCs/>
          <w:color w:val="000000"/>
          <w:sz w:val="32"/>
          <w:szCs w:val="32"/>
        </w:rPr>
        <w:t>Funeral Pre-Planning for</w:t>
      </w:r>
      <w:r w:rsidRPr="00D04765">
        <w:rPr>
          <w:rFonts w:ascii="Arial" w:eastAsia="Times New Roman" w:hAnsi="Arial" w:cs="Arial"/>
          <w:color w:val="000000"/>
          <w:sz w:val="32"/>
          <w:szCs w:val="32"/>
        </w:rPr>
        <w:t xml:space="preserve"> </w:t>
      </w:r>
      <w:r w:rsidRPr="00D04765">
        <w:rPr>
          <w:rFonts w:ascii="Arial" w:eastAsia="Times New Roman" w:hAnsi="Arial" w:cs="Arial"/>
          <w:color w:val="000000"/>
          <w:sz w:val="24"/>
          <w:szCs w:val="24"/>
        </w:rPr>
        <w:t>____________________________________</w:t>
      </w:r>
      <w:r>
        <w:rPr>
          <w:rFonts w:ascii="Arial" w:eastAsia="Times New Roman" w:hAnsi="Arial" w:cs="Arial"/>
          <w:color w:val="000000"/>
          <w:sz w:val="24"/>
          <w:szCs w:val="24"/>
        </w:rPr>
        <w:t>_____</w:t>
      </w:r>
    </w:p>
    <w:p w14:paraId="04F8AA37" w14:textId="77777777" w:rsidR="00D04765" w:rsidRPr="00D04765" w:rsidRDefault="00D04765" w:rsidP="00D04765">
      <w:pPr>
        <w:spacing w:after="0" w:line="276" w:lineRule="auto"/>
        <w:jc w:val="center"/>
        <w:rPr>
          <w:rFonts w:ascii="Arial" w:eastAsia="Times New Roman" w:hAnsi="Arial" w:cs="Arial"/>
          <w:b/>
          <w:bCs/>
          <w:color w:val="000000"/>
          <w:sz w:val="28"/>
          <w:szCs w:val="28"/>
        </w:rPr>
      </w:pPr>
    </w:p>
    <w:p w14:paraId="1E2892A4" w14:textId="622EC6B1" w:rsidR="00D04765" w:rsidRPr="00D04765" w:rsidRDefault="00D04765" w:rsidP="00D04765">
      <w:pPr>
        <w:spacing w:after="0" w:line="276" w:lineRule="auto"/>
        <w:jc w:val="center"/>
        <w:rPr>
          <w:rFonts w:ascii="Arial" w:eastAsia="Times New Roman" w:hAnsi="Arial" w:cs="Arial"/>
          <w:sz w:val="24"/>
          <w:szCs w:val="24"/>
        </w:rPr>
      </w:pPr>
      <w:r w:rsidRPr="00D04765">
        <w:rPr>
          <w:rFonts w:ascii="Arial" w:eastAsia="Times New Roman" w:hAnsi="Arial" w:cs="Arial"/>
          <w:b/>
          <w:bCs/>
          <w:color w:val="000000"/>
          <w:sz w:val="28"/>
          <w:szCs w:val="28"/>
        </w:rPr>
        <w:t xml:space="preserve">Signature </w:t>
      </w:r>
      <w:r w:rsidRPr="00D04765">
        <w:rPr>
          <w:rFonts w:ascii="Arial" w:eastAsia="Times New Roman" w:hAnsi="Arial" w:cs="Arial"/>
          <w:color w:val="000000"/>
          <w:sz w:val="24"/>
          <w:szCs w:val="24"/>
        </w:rPr>
        <w:t>____________________________________</w:t>
      </w:r>
      <w:r w:rsidR="006019E3">
        <w:rPr>
          <w:rFonts w:ascii="Arial" w:eastAsia="Times New Roman" w:hAnsi="Arial" w:cs="Arial"/>
          <w:color w:val="000000"/>
          <w:sz w:val="24"/>
          <w:szCs w:val="24"/>
        </w:rPr>
        <w:t xml:space="preserve"> </w:t>
      </w:r>
      <w:r w:rsidRPr="00D04765">
        <w:rPr>
          <w:rFonts w:ascii="Arial" w:eastAsia="Times New Roman" w:hAnsi="Arial" w:cs="Arial"/>
          <w:b/>
          <w:bCs/>
          <w:color w:val="000000"/>
          <w:sz w:val="28"/>
          <w:szCs w:val="28"/>
        </w:rPr>
        <w:t>Date</w:t>
      </w:r>
      <w:r w:rsidRPr="00D04765">
        <w:rPr>
          <w:rFonts w:ascii="Arial" w:eastAsia="Times New Roman" w:hAnsi="Arial" w:cs="Arial"/>
          <w:color w:val="000000"/>
          <w:sz w:val="24"/>
          <w:szCs w:val="24"/>
        </w:rPr>
        <w:t>____________</w:t>
      </w:r>
    </w:p>
    <w:p w14:paraId="158E71BA" w14:textId="77777777" w:rsidR="00D04765" w:rsidRPr="00D04765" w:rsidRDefault="00D04765" w:rsidP="00D04765">
      <w:pPr>
        <w:spacing w:after="0" w:line="276" w:lineRule="auto"/>
        <w:rPr>
          <w:rFonts w:ascii="Arial" w:eastAsia="Times New Roman" w:hAnsi="Arial" w:cs="Arial"/>
          <w:sz w:val="24"/>
          <w:szCs w:val="24"/>
        </w:rPr>
      </w:pPr>
    </w:p>
    <w:p w14:paraId="63C7DF31" w14:textId="7F06666E" w:rsidR="00D04765" w:rsidRPr="006019E3" w:rsidRDefault="00D04765" w:rsidP="006019E3">
      <w:pPr>
        <w:spacing w:after="0" w:line="360" w:lineRule="auto"/>
        <w:rPr>
          <w:rFonts w:ascii="Arial" w:eastAsia="Times New Roman" w:hAnsi="Arial" w:cs="Arial"/>
          <w:sz w:val="24"/>
          <w:szCs w:val="24"/>
        </w:rPr>
      </w:pPr>
      <w:r w:rsidRPr="006019E3">
        <w:rPr>
          <w:rFonts w:ascii="Arial" w:eastAsia="Times New Roman" w:hAnsi="Arial" w:cs="Arial"/>
          <w:color w:val="000000"/>
          <w:sz w:val="24"/>
          <w:szCs w:val="24"/>
        </w:rPr>
        <w:t xml:space="preserve">It is often difficult for families to make decisions regarding funeral arrangements at the time of the death of a loved one. </w:t>
      </w:r>
      <w:proofErr w:type="gramStart"/>
      <w:r w:rsidRPr="006019E3">
        <w:rPr>
          <w:rFonts w:ascii="Arial" w:eastAsia="Times New Roman" w:hAnsi="Arial" w:cs="Arial"/>
          <w:color w:val="000000"/>
          <w:sz w:val="24"/>
          <w:szCs w:val="24"/>
        </w:rPr>
        <w:t>In the midst of</w:t>
      </w:r>
      <w:proofErr w:type="gramEnd"/>
      <w:r w:rsidRPr="006019E3">
        <w:rPr>
          <w:rFonts w:ascii="Arial" w:eastAsia="Times New Roman" w:hAnsi="Arial" w:cs="Arial"/>
          <w:color w:val="000000"/>
          <w:sz w:val="24"/>
          <w:szCs w:val="24"/>
        </w:rPr>
        <w:t xml:space="preserve"> grieving, families must make many important decisions. They frequently wish that they knew the desires of the one who died. This is an opportunity for you to think about your own funeral plans or talk with your family members about their wishes, as well as do some reflecting on your life. Use this as a guide for conversation and planning in whatever ways are helpful. If you chose to return a copy of some or </w:t>
      </w:r>
      <w:proofErr w:type="gramStart"/>
      <w:r w:rsidRPr="006019E3">
        <w:rPr>
          <w:rFonts w:ascii="Arial" w:eastAsia="Times New Roman" w:hAnsi="Arial" w:cs="Arial"/>
          <w:color w:val="000000"/>
          <w:sz w:val="24"/>
          <w:szCs w:val="24"/>
        </w:rPr>
        <w:t>all of</w:t>
      </w:r>
      <w:proofErr w:type="gramEnd"/>
      <w:r w:rsidRPr="006019E3">
        <w:rPr>
          <w:rFonts w:ascii="Arial" w:eastAsia="Times New Roman" w:hAnsi="Arial" w:cs="Arial"/>
          <w:color w:val="000000"/>
          <w:sz w:val="24"/>
          <w:szCs w:val="24"/>
        </w:rPr>
        <w:t xml:space="preserve"> this information to the church it will be kept in a file available to the pastors. Pastors are happy to meet with you individually to help you with any preplanning you would like to tend to</w:t>
      </w:r>
      <w:r w:rsidR="00E43CDC">
        <w:rPr>
          <w:rFonts w:ascii="Arial" w:eastAsia="Times New Roman" w:hAnsi="Arial" w:cs="Arial"/>
          <w:color w:val="000000"/>
          <w:sz w:val="24"/>
          <w:szCs w:val="24"/>
        </w:rPr>
        <w:t xml:space="preserve"> </w:t>
      </w:r>
      <w:r w:rsidRPr="006019E3">
        <w:rPr>
          <w:rFonts w:ascii="Arial" w:eastAsia="Times New Roman" w:hAnsi="Arial" w:cs="Arial"/>
          <w:color w:val="000000"/>
          <w:sz w:val="24"/>
          <w:szCs w:val="24"/>
        </w:rPr>
        <w:t>or to talk through any questions you might have. Thanks for doing this important work and engaging in these conversations.</w:t>
      </w:r>
    </w:p>
    <w:p w14:paraId="1A919ABA" w14:textId="77777777" w:rsidR="00D04765" w:rsidRPr="006019E3" w:rsidRDefault="00D04765" w:rsidP="006019E3">
      <w:pPr>
        <w:spacing w:after="0" w:line="360" w:lineRule="auto"/>
        <w:rPr>
          <w:rFonts w:ascii="Arial" w:eastAsia="Times New Roman" w:hAnsi="Arial" w:cs="Arial"/>
          <w:color w:val="000000"/>
          <w:sz w:val="24"/>
          <w:szCs w:val="24"/>
        </w:rPr>
      </w:pPr>
    </w:p>
    <w:p w14:paraId="3ECFEA03" w14:textId="4826FBAB" w:rsidR="00D04765" w:rsidRPr="006019E3" w:rsidRDefault="00D04765" w:rsidP="006019E3">
      <w:pPr>
        <w:spacing w:after="0" w:line="360" w:lineRule="auto"/>
        <w:rPr>
          <w:rFonts w:ascii="Arial" w:eastAsia="Times New Roman" w:hAnsi="Arial" w:cs="Arial"/>
          <w:sz w:val="24"/>
          <w:szCs w:val="24"/>
        </w:rPr>
      </w:pPr>
      <w:r w:rsidRPr="006019E3">
        <w:rPr>
          <w:rFonts w:ascii="Arial" w:eastAsia="Times New Roman" w:hAnsi="Arial" w:cs="Arial"/>
          <w:color w:val="000000"/>
          <w:sz w:val="24"/>
          <w:szCs w:val="24"/>
        </w:rPr>
        <w:t>Glossary:</w:t>
      </w:r>
    </w:p>
    <w:p w14:paraId="49513A2C" w14:textId="77777777" w:rsidR="00B64E12" w:rsidRPr="006019E3" w:rsidRDefault="00D04765" w:rsidP="006019E3">
      <w:pPr>
        <w:spacing w:line="360" w:lineRule="auto"/>
        <w:rPr>
          <w:rFonts w:ascii="Arial" w:hAnsi="Arial" w:cs="Arial"/>
          <w:sz w:val="24"/>
          <w:szCs w:val="24"/>
        </w:rPr>
      </w:pPr>
      <w:r w:rsidRPr="006019E3">
        <w:rPr>
          <w:rFonts w:ascii="Arial" w:eastAsia="Times New Roman" w:hAnsi="Arial" w:cs="Arial"/>
          <w:color w:val="222222"/>
          <w:sz w:val="24"/>
          <w:szCs w:val="24"/>
          <w:shd w:val="clear" w:color="auto" w:fill="FFFFFF"/>
        </w:rPr>
        <w:t xml:space="preserve">A </w:t>
      </w:r>
      <w:r w:rsidRPr="006019E3">
        <w:rPr>
          <w:rFonts w:ascii="Arial" w:eastAsia="Times New Roman" w:hAnsi="Arial" w:cs="Arial"/>
          <w:b/>
          <w:bCs/>
          <w:color w:val="222222"/>
          <w:sz w:val="24"/>
          <w:szCs w:val="24"/>
        </w:rPr>
        <w:t>Funeral Service</w:t>
      </w:r>
      <w:r w:rsidRPr="006019E3">
        <w:rPr>
          <w:rFonts w:ascii="Arial" w:eastAsia="Times New Roman" w:hAnsi="Arial" w:cs="Arial"/>
          <w:color w:val="222222"/>
          <w:sz w:val="24"/>
          <w:szCs w:val="24"/>
          <w:shd w:val="clear" w:color="auto" w:fill="FFFFFF"/>
        </w:rPr>
        <w:t xml:space="preserve"> is a </w:t>
      </w:r>
      <w:r w:rsidRPr="006019E3">
        <w:rPr>
          <w:rFonts w:ascii="Arial" w:eastAsia="Times New Roman" w:hAnsi="Arial" w:cs="Arial"/>
          <w:color w:val="222222"/>
          <w:sz w:val="24"/>
          <w:szCs w:val="24"/>
        </w:rPr>
        <w:t>service</w:t>
      </w:r>
      <w:r w:rsidRPr="006019E3">
        <w:rPr>
          <w:rFonts w:ascii="Arial" w:eastAsia="Times New Roman" w:hAnsi="Arial" w:cs="Arial"/>
          <w:color w:val="222222"/>
          <w:sz w:val="24"/>
          <w:szCs w:val="24"/>
          <w:shd w:val="clear" w:color="auto" w:fill="FFFFFF"/>
        </w:rPr>
        <w:t xml:space="preserve"> held to memorialize a deceased person with their body present.  This happens less than one week from death. A </w:t>
      </w:r>
      <w:r w:rsidRPr="006019E3">
        <w:rPr>
          <w:rFonts w:ascii="Arial" w:eastAsia="Times New Roman" w:hAnsi="Arial" w:cs="Arial"/>
          <w:b/>
          <w:bCs/>
          <w:color w:val="222222"/>
          <w:sz w:val="24"/>
          <w:szCs w:val="24"/>
        </w:rPr>
        <w:t>Memorial Service</w:t>
      </w:r>
      <w:r w:rsidRPr="006019E3">
        <w:rPr>
          <w:rFonts w:ascii="Arial" w:eastAsia="Times New Roman" w:hAnsi="Arial" w:cs="Arial"/>
          <w:color w:val="222222"/>
          <w:sz w:val="24"/>
          <w:szCs w:val="24"/>
          <w:shd w:val="clear" w:color="auto" w:fill="FFFFFF"/>
        </w:rPr>
        <w:t xml:space="preserve"> is a </w:t>
      </w:r>
      <w:r w:rsidRPr="006019E3">
        <w:rPr>
          <w:rFonts w:ascii="Arial" w:eastAsia="Times New Roman" w:hAnsi="Arial" w:cs="Arial"/>
          <w:color w:val="222222"/>
          <w:sz w:val="24"/>
          <w:szCs w:val="24"/>
        </w:rPr>
        <w:t>service</w:t>
      </w:r>
      <w:r w:rsidRPr="006019E3">
        <w:rPr>
          <w:rFonts w:ascii="Arial" w:eastAsia="Times New Roman" w:hAnsi="Arial" w:cs="Arial"/>
          <w:color w:val="222222"/>
          <w:sz w:val="24"/>
          <w:szCs w:val="24"/>
          <w:shd w:val="clear" w:color="auto" w:fill="FFFFFF"/>
        </w:rPr>
        <w:t xml:space="preserve"> held to memorialize a deceased person with their body not present or with cremains present. This can happen </w:t>
      </w:r>
      <w:proofErr w:type="spellStart"/>
      <w:r w:rsidRPr="006019E3">
        <w:rPr>
          <w:rFonts w:ascii="Arial" w:eastAsia="Times New Roman" w:hAnsi="Arial" w:cs="Arial"/>
          <w:color w:val="222222"/>
          <w:sz w:val="24"/>
          <w:szCs w:val="24"/>
          <w:shd w:val="clear" w:color="auto" w:fill="FFFFFF"/>
        </w:rPr>
        <w:t>anytime</w:t>
      </w:r>
      <w:proofErr w:type="spellEnd"/>
      <w:r w:rsidRPr="006019E3">
        <w:rPr>
          <w:rFonts w:ascii="Arial" w:eastAsia="Times New Roman" w:hAnsi="Arial" w:cs="Arial"/>
          <w:color w:val="222222"/>
          <w:sz w:val="24"/>
          <w:szCs w:val="24"/>
          <w:shd w:val="clear" w:color="auto" w:fill="FFFFFF"/>
        </w:rPr>
        <w:t xml:space="preserve"> after death and works well with cremation or when family </w:t>
      </w:r>
      <w:proofErr w:type="gramStart"/>
      <w:r w:rsidRPr="006019E3">
        <w:rPr>
          <w:rFonts w:ascii="Arial" w:eastAsia="Times New Roman" w:hAnsi="Arial" w:cs="Arial"/>
          <w:color w:val="222222"/>
          <w:sz w:val="24"/>
          <w:szCs w:val="24"/>
          <w:shd w:val="clear" w:color="auto" w:fill="FFFFFF"/>
        </w:rPr>
        <w:t>has to</w:t>
      </w:r>
      <w:proofErr w:type="gramEnd"/>
      <w:r w:rsidRPr="006019E3">
        <w:rPr>
          <w:rFonts w:ascii="Arial" w:eastAsia="Times New Roman" w:hAnsi="Arial" w:cs="Arial"/>
          <w:color w:val="222222"/>
          <w:sz w:val="24"/>
          <w:szCs w:val="24"/>
          <w:shd w:val="clear" w:color="auto" w:fill="FFFFFF"/>
        </w:rPr>
        <w:t xml:space="preserve"> come from long distances or when the service needs to be delayed for any reason. Either type of service can be held at a place of worship, a funeral home, or another gathering place. A </w:t>
      </w:r>
      <w:r w:rsidRPr="006019E3">
        <w:rPr>
          <w:rFonts w:ascii="Arial" w:eastAsia="Times New Roman" w:hAnsi="Arial" w:cs="Arial"/>
          <w:b/>
          <w:bCs/>
          <w:color w:val="222222"/>
          <w:sz w:val="24"/>
          <w:szCs w:val="24"/>
          <w:shd w:val="clear" w:color="auto" w:fill="FFFFFF"/>
        </w:rPr>
        <w:t>committal, interment, or graveside service</w:t>
      </w:r>
      <w:r w:rsidRPr="006019E3">
        <w:rPr>
          <w:rFonts w:ascii="Arial" w:eastAsia="Times New Roman" w:hAnsi="Arial" w:cs="Arial"/>
          <w:color w:val="222222"/>
          <w:sz w:val="24"/>
          <w:szCs w:val="24"/>
          <w:shd w:val="clear" w:color="auto" w:fill="FFFFFF"/>
        </w:rPr>
        <w:t xml:space="preserve"> all refer to the actual burial of either the body or cremains. </w:t>
      </w:r>
      <w:r w:rsidRPr="006019E3">
        <w:rPr>
          <w:rFonts w:ascii="Arial" w:eastAsia="Times New Roman" w:hAnsi="Arial" w:cs="Arial"/>
          <w:b/>
          <w:bCs/>
          <w:color w:val="222222"/>
          <w:sz w:val="24"/>
          <w:szCs w:val="24"/>
          <w:shd w:val="clear" w:color="auto" w:fill="FFFFFF"/>
        </w:rPr>
        <w:t>Cremation</w:t>
      </w:r>
      <w:r w:rsidRPr="006019E3">
        <w:rPr>
          <w:rFonts w:ascii="Arial" w:eastAsia="Times New Roman" w:hAnsi="Arial" w:cs="Arial"/>
          <w:color w:val="222222"/>
          <w:sz w:val="24"/>
          <w:szCs w:val="24"/>
          <w:shd w:val="clear" w:color="auto" w:fill="FFFFFF"/>
        </w:rPr>
        <w:t xml:space="preserve"> is the process that reduces the body to ashes. Ashes can be interred at cemeteries, kept at home, or scattered (depending on local rules). There are </w:t>
      </w:r>
      <w:r w:rsidRPr="006019E3">
        <w:rPr>
          <w:rFonts w:ascii="Arial" w:eastAsia="Times New Roman" w:hAnsi="Arial" w:cs="Arial"/>
          <w:b/>
          <w:bCs/>
          <w:color w:val="222222"/>
          <w:sz w:val="24"/>
          <w:szCs w:val="24"/>
          <w:shd w:val="clear" w:color="auto" w:fill="FFFFFF"/>
        </w:rPr>
        <w:t>niches</w:t>
      </w:r>
      <w:r w:rsidRPr="006019E3">
        <w:rPr>
          <w:rFonts w:ascii="Arial" w:eastAsia="Times New Roman" w:hAnsi="Arial" w:cs="Arial"/>
          <w:color w:val="222222"/>
          <w:sz w:val="24"/>
          <w:szCs w:val="24"/>
          <w:shd w:val="clear" w:color="auto" w:fill="FFFFFF"/>
        </w:rPr>
        <w:t xml:space="preserve">, which are cubbies in cemeteries where cremains are put called </w:t>
      </w:r>
      <w:proofErr w:type="spellStart"/>
      <w:r w:rsidRPr="006019E3">
        <w:rPr>
          <w:rFonts w:ascii="Arial" w:eastAsia="Times New Roman" w:hAnsi="Arial" w:cs="Arial"/>
          <w:b/>
          <w:bCs/>
          <w:color w:val="222222"/>
          <w:sz w:val="24"/>
          <w:szCs w:val="24"/>
          <w:shd w:val="clear" w:color="auto" w:fill="FFFFFF"/>
        </w:rPr>
        <w:t>columbariums</w:t>
      </w:r>
      <w:proofErr w:type="spellEnd"/>
      <w:r w:rsidRPr="006019E3">
        <w:rPr>
          <w:rFonts w:ascii="Arial" w:eastAsia="Times New Roman" w:hAnsi="Arial" w:cs="Arial"/>
          <w:color w:val="222222"/>
          <w:sz w:val="24"/>
          <w:szCs w:val="24"/>
          <w:shd w:val="clear" w:color="auto" w:fill="FFFFFF"/>
        </w:rPr>
        <w:t xml:space="preserve">, or </w:t>
      </w:r>
      <w:r w:rsidRPr="006019E3">
        <w:rPr>
          <w:rFonts w:ascii="Arial" w:eastAsia="Times New Roman" w:hAnsi="Arial" w:cs="Arial"/>
          <w:b/>
          <w:bCs/>
          <w:color w:val="222222"/>
          <w:sz w:val="24"/>
          <w:szCs w:val="24"/>
          <w:shd w:val="clear" w:color="auto" w:fill="FFFFFF"/>
        </w:rPr>
        <w:t>plots</w:t>
      </w:r>
      <w:r w:rsidRPr="006019E3">
        <w:rPr>
          <w:rFonts w:ascii="Arial" w:eastAsia="Times New Roman" w:hAnsi="Arial" w:cs="Arial"/>
          <w:color w:val="222222"/>
          <w:sz w:val="24"/>
          <w:szCs w:val="24"/>
          <w:shd w:val="clear" w:color="auto" w:fill="FFFFFF"/>
        </w:rPr>
        <w:t xml:space="preserve">, where caskets are placed into the ground. These can be purchased ahead of time and both are considered property with deeds. Prince of Peace has a columbarium on site. </w:t>
      </w:r>
      <w:r w:rsidRPr="006019E3">
        <w:rPr>
          <w:rFonts w:ascii="Arial" w:eastAsia="Times New Roman" w:hAnsi="Arial" w:cs="Arial"/>
          <w:b/>
          <w:bCs/>
          <w:color w:val="222222"/>
          <w:sz w:val="24"/>
          <w:szCs w:val="24"/>
          <w:shd w:val="clear" w:color="auto" w:fill="FFFFFF"/>
        </w:rPr>
        <w:t>Funeral directors</w:t>
      </w:r>
      <w:r w:rsidRPr="006019E3">
        <w:rPr>
          <w:rFonts w:ascii="Arial" w:eastAsia="Times New Roman" w:hAnsi="Arial" w:cs="Arial"/>
          <w:color w:val="222222"/>
          <w:sz w:val="24"/>
          <w:szCs w:val="24"/>
          <w:shd w:val="clear" w:color="auto" w:fill="FFFFFF"/>
        </w:rPr>
        <w:t xml:space="preserve"> coordinate the care of the body (embalming, cremation), burial, and funeral/memorial service. The </w:t>
      </w:r>
      <w:r w:rsidRPr="006019E3">
        <w:rPr>
          <w:rFonts w:ascii="Arial" w:eastAsia="Times New Roman" w:hAnsi="Arial" w:cs="Arial"/>
          <w:b/>
          <w:bCs/>
          <w:color w:val="222222"/>
          <w:sz w:val="24"/>
          <w:szCs w:val="24"/>
          <w:shd w:val="clear" w:color="auto" w:fill="FFFFFF"/>
        </w:rPr>
        <w:t>visitation/viewing/wake</w:t>
      </w:r>
      <w:r w:rsidRPr="006019E3">
        <w:rPr>
          <w:rFonts w:ascii="Arial" w:eastAsia="Times New Roman" w:hAnsi="Arial" w:cs="Arial"/>
          <w:color w:val="222222"/>
          <w:sz w:val="24"/>
          <w:szCs w:val="24"/>
          <w:shd w:val="clear" w:color="auto" w:fill="FFFFFF"/>
        </w:rPr>
        <w:t xml:space="preserve"> is the time for family and friends to come and see the deceased and pay respects to the family. This often happens the evening before a service and/or one hour prior to the service.</w:t>
      </w:r>
    </w:p>
    <w:sectPr w:rsidR="00B64E12" w:rsidRPr="006019E3" w:rsidSect="00D0476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65"/>
    <w:rsid w:val="006019E3"/>
    <w:rsid w:val="00B64E12"/>
    <w:rsid w:val="00D04765"/>
    <w:rsid w:val="00E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7E9A"/>
  <w15:chartTrackingRefBased/>
  <w15:docId w15:val="{3694B0B4-C263-4CD2-84B6-91AAFB3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4</cp:revision>
  <dcterms:created xsi:type="dcterms:W3CDTF">2021-02-08T20:43:00Z</dcterms:created>
  <dcterms:modified xsi:type="dcterms:W3CDTF">2021-02-09T21:32:00Z</dcterms:modified>
</cp:coreProperties>
</file>